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2D" w:rsidRPr="005B3E24" w:rsidRDefault="0064612D" w:rsidP="00BC0546">
      <w:pPr>
        <w:rPr>
          <w:rFonts w:asciiTheme="minorHAnsi" w:hAnsiTheme="minorHAnsi" w:cstheme="minorHAnsi"/>
          <w:b/>
          <w:noProof/>
          <w:kern w:val="36"/>
          <w:sz w:val="48"/>
          <w:szCs w:val="48"/>
          <w:lang w:val="el-GR"/>
        </w:rPr>
      </w:pPr>
      <w:r w:rsidRPr="005B3E24">
        <w:rPr>
          <w:rFonts w:asciiTheme="minorHAnsi" w:hAnsiTheme="minorHAnsi" w:cstheme="minorHAnsi"/>
          <w:lang w:val="el-GR"/>
        </w:rPr>
        <w:t xml:space="preserve">  </w:t>
      </w:r>
      <w:r w:rsidR="00C01778" w:rsidRPr="005B3E24">
        <w:rPr>
          <w:rFonts w:asciiTheme="minorHAnsi" w:hAnsiTheme="minorHAnsi" w:cstheme="minorHAnsi"/>
          <w:noProof/>
        </w:rPr>
        <w:drawing>
          <wp:inline distT="0" distB="0" distL="0" distR="0">
            <wp:extent cx="1543050" cy="58484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nne+IFG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76" cy="58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E24">
        <w:rPr>
          <w:rFonts w:asciiTheme="minorHAnsi" w:hAnsiTheme="minorHAnsi" w:cstheme="minorHAnsi"/>
          <w:lang w:val="el-GR"/>
        </w:rPr>
        <w:t xml:space="preserve">  </w:t>
      </w:r>
      <w:r w:rsidR="000A0689" w:rsidRPr="005B3E24">
        <w:rPr>
          <w:rFonts w:asciiTheme="minorHAnsi" w:hAnsiTheme="minorHAnsi" w:cstheme="minorHAnsi"/>
          <w:lang w:val="el-GR"/>
        </w:rPr>
        <w:t xml:space="preserve">         </w:t>
      </w:r>
      <w:r w:rsidR="00032A02"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</w:t>
      </w:r>
      <w:r w:rsidRPr="005B3E24">
        <w:rPr>
          <w:rFonts w:asciiTheme="minorHAnsi" w:hAnsiTheme="minorHAnsi" w:cstheme="minorHAnsi"/>
          <w:lang w:val="el-GR"/>
        </w:rPr>
        <w:t xml:space="preserve">     </w:t>
      </w:r>
      <w:r w:rsidR="0066050E" w:rsidRPr="005B3E24">
        <w:rPr>
          <w:rFonts w:asciiTheme="minorHAnsi" w:hAnsiTheme="minorHAnsi" w:cstheme="minorHAnsi"/>
          <w:b/>
          <w:noProof/>
          <w:kern w:val="36"/>
          <w:sz w:val="48"/>
          <w:szCs w:val="48"/>
          <w:lang w:val="el-GR"/>
        </w:rPr>
        <w:t xml:space="preserve"> </w:t>
      </w:r>
    </w:p>
    <w:p w:rsidR="009F6688" w:rsidRPr="005B3E24" w:rsidRDefault="009F6688" w:rsidP="0064612D">
      <w:pPr>
        <w:tabs>
          <w:tab w:val="right" w:pos="9020"/>
        </w:tabs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9F6688" w:rsidRPr="005B3E24" w:rsidRDefault="009F6688" w:rsidP="0066050E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AD0F42" w:rsidRPr="005B3E24" w:rsidRDefault="004A5DE5" w:rsidP="00715FFE">
      <w:pPr>
        <w:tabs>
          <w:tab w:val="right" w:pos="9020"/>
        </w:tabs>
        <w:jc w:val="center"/>
        <w:rPr>
          <w:rFonts w:asciiTheme="minorHAnsi" w:hAnsiTheme="minorHAnsi" w:cstheme="minorHAnsi"/>
          <w:b/>
          <w:sz w:val="28"/>
          <w:lang w:val="el-GR"/>
        </w:rPr>
      </w:pPr>
      <w:r w:rsidRPr="005B3E24">
        <w:rPr>
          <w:rFonts w:asciiTheme="minorHAnsi" w:hAnsiTheme="minorHAnsi" w:cstheme="minorHAnsi"/>
          <w:b/>
          <w:sz w:val="28"/>
          <w:lang w:val="el-GR"/>
        </w:rPr>
        <w:t>ΔΕΛΤΙΟ ΤΥΠΟΥ</w:t>
      </w:r>
    </w:p>
    <w:p w:rsidR="004A5DE5" w:rsidRPr="00231A32" w:rsidRDefault="00231A32" w:rsidP="00231A32">
      <w:pPr>
        <w:ind w:right="-284"/>
        <w:jc w:val="center"/>
        <w:rPr>
          <w:rFonts w:asciiTheme="minorHAnsi" w:hAnsiTheme="minorHAnsi" w:cstheme="minorHAnsi"/>
          <w:b/>
          <w:color w:val="595959" w:themeColor="text1" w:themeTint="A6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color w:val="595959" w:themeColor="text1" w:themeTint="A6"/>
          <w:sz w:val="28"/>
          <w:szCs w:val="28"/>
          <w:lang w:val="el-GR"/>
        </w:rPr>
        <w:t>ΕΝΑΣ ΑΙΡΕΤΟΣ - ΕΝΑΣ ΚΑΛΛΙΤΕΧΝΗΣ</w:t>
      </w:r>
    </w:p>
    <w:p w:rsidR="0064612D" w:rsidRPr="005B3E24" w:rsidRDefault="0064612D" w:rsidP="00027975">
      <w:pPr>
        <w:tabs>
          <w:tab w:val="right" w:pos="9020"/>
        </w:tabs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66050E" w:rsidRPr="005B3E24" w:rsidRDefault="00DA735B" w:rsidP="00027975">
      <w:pPr>
        <w:jc w:val="center"/>
        <w:rPr>
          <w:rFonts w:asciiTheme="minorHAnsi" w:hAnsiTheme="minorHAnsi" w:cstheme="minorHAnsi"/>
          <w:noProof/>
          <w:spacing w:val="9"/>
          <w:lang w:val="el-GR"/>
        </w:rPr>
      </w:pPr>
      <w:r>
        <w:rPr>
          <w:rFonts w:asciiTheme="minorHAnsi" w:hAnsiTheme="minorHAnsi" w:cstheme="minorHAnsi"/>
          <w:noProof/>
          <w:spacing w:val="9"/>
        </w:rPr>
        <w:drawing>
          <wp:inline distT="0" distB="0" distL="0" distR="0">
            <wp:extent cx="4193540" cy="1579244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uartiste_26102020 FBco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951" cy="15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F0A" w:rsidRPr="005B3E24">
        <w:rPr>
          <w:rFonts w:asciiTheme="minorHAnsi" w:hAnsiTheme="minorHAnsi" w:cstheme="minorHAnsi"/>
          <w:noProof/>
          <w:spacing w:val="9"/>
          <w:lang w:val="el-GR"/>
        </w:rPr>
        <w:t xml:space="preserve">  </w:t>
      </w:r>
    </w:p>
    <w:p w:rsidR="00312027" w:rsidRPr="00F476C4" w:rsidRDefault="008C2416" w:rsidP="00841B55">
      <w:pPr>
        <w:pStyle w:val="PrformatHTML"/>
        <w:jc w:val="center"/>
        <w:rPr>
          <w:rFonts w:asciiTheme="minorHAnsi" w:hAnsiTheme="minorHAnsi" w:cstheme="minorHAnsi"/>
          <w:b/>
          <w:color w:val="BF8F00" w:themeColor="accent4" w:themeShade="BF"/>
          <w:sz w:val="28"/>
          <w:szCs w:val="28"/>
          <w:lang w:val="el-GR"/>
        </w:rPr>
      </w:pPr>
      <w:r w:rsidRPr="00F476C4">
        <w:rPr>
          <w:rFonts w:asciiTheme="minorHAnsi" w:hAnsiTheme="minorHAnsi" w:cstheme="minorHAnsi"/>
          <w:b/>
          <w:color w:val="BF8F00" w:themeColor="accent4" w:themeShade="BF"/>
          <w:sz w:val="28"/>
          <w:szCs w:val="28"/>
          <w:lang w:val="el-GR"/>
        </w:rPr>
        <w:t>ΨΗΦΙΑΚΗ ΣΥΝΑΝΤΗΣΗ</w:t>
      </w:r>
    </w:p>
    <w:p w:rsidR="00312027" w:rsidRPr="00F476C4" w:rsidRDefault="00312027" w:rsidP="00841B55">
      <w:pPr>
        <w:pStyle w:val="PrformatHTML"/>
        <w:jc w:val="center"/>
        <w:rPr>
          <w:rFonts w:asciiTheme="minorHAnsi" w:hAnsiTheme="minorHAnsi" w:cstheme="minorHAnsi"/>
          <w:b/>
          <w:color w:val="BF8F00" w:themeColor="accent4" w:themeShade="BF"/>
          <w:sz w:val="16"/>
          <w:szCs w:val="16"/>
          <w:lang w:val="el-GR"/>
        </w:rPr>
      </w:pPr>
    </w:p>
    <w:p w:rsidR="00022E69" w:rsidRDefault="001735E7" w:rsidP="00841B55">
      <w:pPr>
        <w:pStyle w:val="PrformatHTML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Δευτέρα 26</w:t>
      </w:r>
      <w:r w:rsidR="00665654" w:rsidRPr="005B3E24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Οκτωβρίου</w:t>
      </w:r>
      <w:r w:rsidR="00841B55" w:rsidRPr="005B3E24">
        <w:rPr>
          <w:rFonts w:asciiTheme="minorHAnsi" w:hAnsiTheme="minorHAnsi" w:cstheme="minorHAnsi"/>
          <w:b/>
          <w:sz w:val="28"/>
          <w:szCs w:val="28"/>
          <w:lang w:val="el-GR"/>
        </w:rPr>
        <w:t xml:space="preserve"> 2020</w:t>
      </w:r>
      <w:r w:rsidR="00741A00">
        <w:rPr>
          <w:rFonts w:asciiTheme="minorHAnsi" w:hAnsiTheme="minorHAnsi" w:cstheme="minorHAnsi"/>
          <w:b/>
          <w:sz w:val="28"/>
          <w:szCs w:val="28"/>
          <w:lang w:val="el-GR"/>
        </w:rPr>
        <w:t>, στις</w:t>
      </w:r>
      <w:r w:rsidR="00665654" w:rsidRPr="005B3E24">
        <w:rPr>
          <w:rFonts w:asciiTheme="minorHAnsi" w:hAnsiTheme="minorHAnsi" w:cstheme="minorHAnsi"/>
          <w:b/>
          <w:sz w:val="28"/>
          <w:szCs w:val="28"/>
          <w:lang w:val="el-GR"/>
        </w:rPr>
        <w:t xml:space="preserve"> 19.0</w:t>
      </w:r>
      <w:r w:rsidR="00841B55" w:rsidRPr="005B3E24">
        <w:rPr>
          <w:rFonts w:asciiTheme="minorHAnsi" w:hAnsiTheme="minorHAnsi" w:cstheme="minorHAnsi"/>
          <w:b/>
          <w:sz w:val="28"/>
          <w:szCs w:val="28"/>
          <w:lang w:val="el-GR"/>
        </w:rPr>
        <w:t>0΄</w:t>
      </w:r>
    </w:p>
    <w:p w:rsidR="00497846" w:rsidRPr="00166826" w:rsidRDefault="00497846" w:rsidP="00841B55">
      <w:pPr>
        <w:pStyle w:val="PrformatHTML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700A39" w:rsidRPr="00F509D6" w:rsidRDefault="00700A39" w:rsidP="00700A39">
      <w:pPr>
        <w:ind w:left="567" w:right="425"/>
        <w:rPr>
          <w:rFonts w:asciiTheme="minorHAnsi" w:hAnsiTheme="minorHAnsi" w:cstheme="minorHAnsi"/>
          <w:b/>
          <w:color w:val="000000" w:themeColor="text1"/>
          <w:lang w:val="el-GR"/>
        </w:rPr>
      </w:pPr>
      <w:r>
        <w:rPr>
          <w:rFonts w:asciiTheme="minorHAnsi" w:hAnsiTheme="minorHAnsi" w:cstheme="minorHAnsi"/>
          <w:b/>
          <w:lang w:val="el-GR"/>
        </w:rPr>
        <w:t>Διαδικτυακή μετάδοση</w:t>
      </w:r>
      <w:r w:rsidR="00B43B90" w:rsidRPr="00B43B90">
        <w:rPr>
          <w:rFonts w:asciiTheme="minorHAnsi" w:hAnsiTheme="minorHAnsi" w:cstheme="minorHAnsi"/>
          <w:b/>
          <w:lang w:val="el-GR"/>
        </w:rPr>
        <w:t xml:space="preserve"> </w:t>
      </w:r>
      <w:r w:rsidR="00B43B90">
        <w:rPr>
          <w:rFonts w:asciiTheme="minorHAnsi" w:hAnsiTheme="minorHAnsi" w:cstheme="minorHAnsi"/>
          <w:b/>
          <w:lang w:val="el-GR"/>
        </w:rPr>
        <w:t>στο</w:t>
      </w:r>
      <w:r w:rsidR="00261CB0">
        <w:rPr>
          <w:rStyle w:val="Lienhypertexte"/>
          <w:rFonts w:asciiTheme="minorHAnsi" w:hAnsiTheme="minorHAnsi" w:cstheme="minorHAnsi"/>
          <w:b/>
          <w:color w:val="000000" w:themeColor="text1"/>
          <w:u w:val="none"/>
          <w:lang w:val="en-GB"/>
        </w:rPr>
        <w:t xml:space="preserve"> </w:t>
      </w:r>
      <w:r w:rsidR="00261CB0">
        <w:rPr>
          <w:rFonts w:asciiTheme="minorHAnsi" w:hAnsiTheme="minorHAnsi" w:cstheme="minorHAnsi"/>
          <w:b/>
          <w:color w:val="000000" w:themeColor="text1"/>
          <w:lang w:val="el-GR"/>
        </w:rPr>
        <w:t xml:space="preserve"> </w:t>
      </w:r>
      <w:hyperlink r:id="rId10" w:history="1">
        <w:r w:rsidR="00261CB0" w:rsidRPr="00261CB0">
          <w:rPr>
            <w:rStyle w:val="Lienhypertexte"/>
            <w:rFonts w:asciiTheme="minorHAnsi" w:hAnsiTheme="minorHAnsi" w:cstheme="minorHAnsi"/>
            <w:b/>
            <w:lang w:val="el-GR"/>
          </w:rPr>
          <w:t>ifg.gr</w:t>
        </w:r>
      </w:hyperlink>
      <w:r w:rsidR="00261CB0">
        <w:rPr>
          <w:rFonts w:asciiTheme="minorHAnsi" w:hAnsiTheme="minorHAnsi" w:cstheme="minorHAnsi"/>
          <w:b/>
          <w:color w:val="000000" w:themeColor="text1"/>
          <w:lang w:val="el-GR"/>
        </w:rPr>
        <w:t xml:space="preserve"> </w:t>
      </w:r>
      <w:r w:rsidRPr="00F509D6">
        <w:rPr>
          <w:rFonts w:asciiTheme="minorHAnsi" w:hAnsiTheme="minorHAnsi" w:cstheme="minorHAnsi"/>
          <w:b/>
          <w:color w:val="000000" w:themeColor="text1"/>
          <w:lang w:val="el-GR"/>
        </w:rPr>
        <w:t xml:space="preserve">και </w:t>
      </w:r>
      <w:r w:rsidR="00B43B90">
        <w:rPr>
          <w:rFonts w:asciiTheme="minorHAnsi" w:hAnsiTheme="minorHAnsi" w:cstheme="minorHAnsi"/>
          <w:b/>
          <w:color w:val="000000" w:themeColor="text1"/>
          <w:lang w:val="el-GR"/>
        </w:rPr>
        <w:t xml:space="preserve">μέσω της σελίδας </w:t>
      </w:r>
      <w:hyperlink r:id="rId11" w:history="1">
        <w:r w:rsidR="00B43B90" w:rsidRPr="00261CB0">
          <w:rPr>
            <w:rStyle w:val="Lienhypertexte"/>
            <w:rFonts w:asciiTheme="minorHAnsi" w:hAnsiTheme="minorHAnsi" w:cstheme="minorHAnsi"/>
            <w:b/>
          </w:rPr>
          <w:t>Facebook</w:t>
        </w:r>
      </w:hyperlink>
      <w:r w:rsidR="00B43B90" w:rsidRPr="00B43B90">
        <w:rPr>
          <w:rFonts w:asciiTheme="minorHAnsi" w:hAnsiTheme="minorHAnsi" w:cstheme="minorHAnsi"/>
          <w:b/>
          <w:color w:val="000000" w:themeColor="text1"/>
          <w:lang w:val="el-GR"/>
        </w:rPr>
        <w:t xml:space="preserve"> </w:t>
      </w:r>
      <w:r w:rsidRPr="00F509D6">
        <w:rPr>
          <w:rFonts w:asciiTheme="minorHAnsi" w:hAnsiTheme="minorHAnsi" w:cstheme="minorHAnsi"/>
          <w:b/>
          <w:color w:val="000000" w:themeColor="text1"/>
          <w:lang w:val="el-GR"/>
        </w:rPr>
        <w:t>του Γαλλικού Ινστιτούτου</w:t>
      </w:r>
    </w:p>
    <w:p w:rsidR="00700A39" w:rsidRPr="00F509D6" w:rsidRDefault="00700A39" w:rsidP="002E7572">
      <w:pPr>
        <w:pStyle w:val="PrformatHTML"/>
        <w:rPr>
          <w:rFonts w:asciiTheme="minorHAnsi" w:hAnsiTheme="minorHAnsi" w:cstheme="minorHAnsi"/>
          <w:b/>
          <w:color w:val="000000" w:themeColor="text1"/>
          <w:sz w:val="16"/>
          <w:szCs w:val="16"/>
          <w:lang w:val="el-GR"/>
        </w:rPr>
      </w:pPr>
    </w:p>
    <w:p w:rsidR="002E7572" w:rsidRPr="00DD1B73" w:rsidRDefault="00741A00" w:rsidP="002E7572">
      <w:pPr>
        <w:pStyle w:val="PrformatHTML"/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  <w:t>Ταυτόχρονη μετάφραση</w:t>
      </w:r>
    </w:p>
    <w:p w:rsidR="003061F5" w:rsidRPr="004C6AB4" w:rsidRDefault="003061F5" w:rsidP="00754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Theme="minorHAnsi" w:eastAsia="Calibri" w:hAnsiTheme="minorHAnsi" w:cstheme="minorHAnsi"/>
          <w:color w:val="auto"/>
          <w:sz w:val="16"/>
          <w:szCs w:val="16"/>
          <w:lang w:val="el-GR"/>
        </w:rPr>
      </w:pPr>
    </w:p>
    <w:p w:rsidR="007658A1" w:rsidRDefault="00163544" w:rsidP="00754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Το 2018, το Γαλλικό Ινστιτούτο Ελλά</w:t>
      </w:r>
      <w:r w:rsidR="00431C35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δος ξεκίνησε μια </w:t>
      </w:r>
      <w:r w:rsidR="00795FBB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πρωτοβουλία</w:t>
      </w:r>
      <w:r w:rsidR="00EB6AAA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, το πρόγραμμα « Ένας </w:t>
      </w:r>
      <w:r w:rsidR="000861BE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α</w:t>
      </w:r>
      <w:r w:rsidR="00C24661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ιρετός -</w:t>
      </w:r>
      <w:bookmarkStart w:id="0" w:name="_GoBack"/>
      <w:bookmarkEnd w:id="0"/>
      <w:r w:rsidR="00EB6AAA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 Ένας </w:t>
      </w:r>
      <w:r w:rsidR="000861BE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κ</w:t>
      </w:r>
      <w:r w:rsidR="00EB6AAA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αλλιτέχνης». Πρόκειται για μια διαφορετική δράση αναζήτησης που δίνει τη δυνατότητα να συναντηθούν ένας Έλληνας αιρετός κι ένας Γάλλος καλλιτέχνης</w:t>
      </w:r>
      <w:r w:rsidR="00640D3C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, με σκοπ</w:t>
      </w:r>
      <w:r w:rsidR="00C96EEA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ό τη γόνιμη αντιπαράθεση των απόψεών τους όσον αφορά </w:t>
      </w:r>
      <w:r w:rsidR="00B7274E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τη καθημερινότητα και το μέλλον της </w:t>
      </w:r>
      <w:r w:rsidR="00BB5B09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πόλης καθώς και την προοπτική </w:t>
      </w:r>
      <w:r w:rsidR="00384598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μιας </w:t>
      </w:r>
      <w:r w:rsidR="00B7274E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πιο ευαίσθητη</w:t>
      </w:r>
      <w:r w:rsidR="003B1B23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ς</w:t>
      </w:r>
      <w:r w:rsidR="00B7274E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 και ζωντανή</w:t>
      </w:r>
      <w:r w:rsidR="003B1B23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ς</w:t>
      </w:r>
      <w:r w:rsidR="00B7274E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 ανάπτυξη</w:t>
      </w:r>
      <w:r w:rsidR="003B1B23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ς</w:t>
      </w:r>
      <w:r w:rsidR="00B7274E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 που να δίνει μεγαλύτερη σημασία στους πολίτες</w:t>
      </w:r>
      <w:r w:rsidR="007658A1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. </w:t>
      </w:r>
    </w:p>
    <w:p w:rsidR="003B1B23" w:rsidRDefault="003B1B23" w:rsidP="00754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Το πρόγραμμα αυτό εφαρμόστηκε σε τρεις περιοχές</w:t>
      </w:r>
      <w:r w:rsidR="00AD4A6F" w:rsidRPr="00AD4A6F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, </w:t>
      </w:r>
      <w:r w:rsidR="00AD4A6F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σε </w:t>
      </w:r>
      <w:r w:rsidR="00F476C4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συνεργασία</w:t>
      </w:r>
      <w:r w:rsidR="00AD4A6F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 με την </w:t>
      </w:r>
      <w:r w:rsidR="00AD4A6F" w:rsidRPr="00431C3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Maud</w:t>
      </w:r>
      <w:r w:rsidR="00AD4A6F" w:rsidRPr="00431C35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 xml:space="preserve"> </w:t>
      </w:r>
      <w:r w:rsidR="00AD4A6F" w:rsidRPr="00431C3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Le</w:t>
      </w:r>
      <w:r w:rsidR="00AD4A6F" w:rsidRPr="00431C35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 xml:space="preserve"> </w:t>
      </w:r>
      <w:r w:rsidR="00AD4A6F" w:rsidRPr="00431C3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Floc</w:t>
      </w:r>
      <w:r w:rsidR="00AD4A6F" w:rsidRPr="00431C35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>’</w:t>
      </w:r>
      <w:r w:rsidR="00AD4A6F" w:rsidRPr="00431C3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h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 </w:t>
      </w:r>
      <w:r w:rsidRPr="003B1B23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: </w:t>
      </w:r>
      <w:r w:rsidR="00AD4A6F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το 2018 στην Κρήτη και στην Ελευσίνα και το 2019 στη Ρόδο. </w:t>
      </w:r>
      <w:r w:rsidR="00FB58AE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Η πρωτοβουλία αυτή οδήγησε στην έκδοση τριών λευκωμάτων</w:t>
      </w:r>
      <w:r w:rsidR="004E1D5F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.</w:t>
      </w:r>
    </w:p>
    <w:p w:rsidR="004E1D5F" w:rsidRPr="00F476C4" w:rsidRDefault="004E1D5F" w:rsidP="00754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color w:val="auto"/>
          <w:sz w:val="16"/>
          <w:szCs w:val="16"/>
          <w:lang w:val="el-GR" w:eastAsia="en-US"/>
        </w:rPr>
      </w:pPr>
    </w:p>
    <w:p w:rsidR="00DA735B" w:rsidRDefault="004E1D5F" w:rsidP="00754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</w:pPr>
      <w:r w:rsidRPr="00C05BC2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 xml:space="preserve">Στις </w:t>
      </w:r>
      <w:r w:rsidR="003B7FAC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>26</w:t>
      </w:r>
      <w:r w:rsidRPr="00C05BC2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 xml:space="preserve"> Οκτωβρίου 2020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, στο </w:t>
      </w:r>
      <w:r w:rsidR="00DA735B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πλαίσιο της ψηφιακής συνάντησης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που διοργανώνεται με την ευκαιρία αυτής </w:t>
      </w:r>
      <w:r w:rsidR="00C24661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>της έκδοσης και είναι αφιερωμένη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 στον τουρισμό και τον πολιτισμό, </w:t>
      </w:r>
      <w:r w:rsidR="00DA735B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θα γίνουν δύο στρογγυλές τράπεζες με συντονίστρια τη δημοσιογράφο </w:t>
      </w:r>
      <w:r w:rsidR="00DA735B" w:rsidRPr="00C05BC2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 xml:space="preserve">Τζένη </w:t>
      </w:r>
      <w:proofErr w:type="spellStart"/>
      <w:r w:rsidR="00DA735B" w:rsidRPr="00C05BC2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>Τσιροπούλου</w:t>
      </w:r>
      <w:proofErr w:type="spellEnd"/>
      <w:r w:rsidR="00DA735B"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  <w:t xml:space="preserve">. </w:t>
      </w:r>
    </w:p>
    <w:p w:rsidR="00C05BC2" w:rsidRPr="00C05BC2" w:rsidRDefault="00C05BC2" w:rsidP="00DA73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inorHAnsi" w:hAnsiTheme="minorHAnsi" w:cstheme="minorHAnsi"/>
          <w:b/>
          <w:bCs/>
          <w:sz w:val="16"/>
          <w:szCs w:val="16"/>
          <w:bdr w:val="none" w:sz="0" w:space="0" w:color="auto" w:frame="1"/>
          <w:lang w:val="el-GR"/>
        </w:rPr>
      </w:pPr>
    </w:p>
    <w:p w:rsidR="00DA735B" w:rsidRPr="00DA735B" w:rsidRDefault="00DA735B" w:rsidP="00C05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Στην πρώτη συζήτηση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>που θα γίνει στα γαλλικά, θα παρουσιαστεί το πρόγραμμα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="00C246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Ένας αιρετός -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>ένας καλλιτέχνης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>με σχόλια και παρουσίαση εμπειριών από τους εμπλεκόμενους καλλιτέχνες και με την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Maud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Le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Floc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’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h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, πολεοδόμο-σεναριογράφο, δημιουργό του προγράμματος και ιδρύτρια του </w:t>
      </w:r>
      <w:proofErr w:type="spellStart"/>
      <w:r w:rsidRPr="00DA735B">
        <w:rPr>
          <w:rFonts w:asciiTheme="minorHAnsi" w:hAnsiTheme="minorHAnsi" w:cstheme="minorHAnsi"/>
          <w:sz w:val="22"/>
          <w:szCs w:val="22"/>
        </w:rPr>
        <w:t>Urban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Arts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Center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, νικήτρια του </w:t>
      </w:r>
      <w:proofErr w:type="spellStart"/>
      <w:r w:rsidRPr="00DA735B">
        <w:rPr>
          <w:rFonts w:asciiTheme="minorHAnsi" w:hAnsiTheme="minorHAnsi" w:cstheme="minorHAnsi"/>
          <w:sz w:val="22"/>
          <w:szCs w:val="22"/>
        </w:rPr>
        <w:t>Palmar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>è</w:t>
      </w:r>
      <w:r w:rsidRPr="00DA735B">
        <w:rPr>
          <w:rFonts w:asciiTheme="minorHAnsi" w:hAnsiTheme="minorHAnsi" w:cstheme="minorHAnsi"/>
          <w:sz w:val="22"/>
          <w:szCs w:val="22"/>
        </w:rPr>
        <w:t>s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des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Jeunes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Urbanistes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2010.</w:t>
      </w:r>
    </w:p>
    <w:p w:rsidR="00DA735B" w:rsidRPr="00DA735B" w:rsidRDefault="00DA735B" w:rsidP="00C05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DA735B">
        <w:rPr>
          <w:rFonts w:asciiTheme="minorHAnsi" w:hAnsiTheme="minorHAnsi" w:cstheme="minorHAnsi"/>
          <w:sz w:val="22"/>
          <w:szCs w:val="22"/>
          <w:lang w:val="el-GR"/>
        </w:rPr>
        <w:t>Με τη συμμετοχή των:</w:t>
      </w:r>
      <w:r w:rsidRPr="00DA735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Fran</w:t>
      </w:r>
      <w:r w:rsidRPr="00DA735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>ç</w:t>
      </w:r>
      <w:proofErr w:type="spellStart"/>
      <w:r w:rsidRPr="00DA735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ois</w:t>
      </w:r>
      <w:proofErr w:type="spellEnd"/>
      <w:r w:rsidR="00614C6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>-</w:t>
      </w:r>
      <w:r w:rsidRPr="00DA735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Xavier</w:t>
      </w:r>
      <w:r w:rsidRPr="00DA735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Richard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, σχεδιαστής </w:t>
      </w:r>
      <w:proofErr w:type="spellStart"/>
      <w:r w:rsidRPr="00DA735B">
        <w:rPr>
          <w:rFonts w:asciiTheme="minorHAnsi" w:hAnsiTheme="minorHAnsi" w:cstheme="minorHAnsi"/>
          <w:sz w:val="22"/>
          <w:szCs w:val="22"/>
          <w:lang w:val="el-GR"/>
        </w:rPr>
        <w:t>ταπετσαρίων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τέχνης (</w:t>
      </w:r>
      <w:r w:rsidRPr="00DA735B">
        <w:rPr>
          <w:rFonts w:asciiTheme="minorHAnsi" w:hAnsiTheme="minorHAnsi" w:cstheme="minorHAnsi"/>
          <w:sz w:val="22"/>
          <w:szCs w:val="22"/>
        </w:rPr>
        <w:t>l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>’</w:t>
      </w:r>
      <w:r w:rsidRPr="00DA735B">
        <w:rPr>
          <w:rFonts w:asciiTheme="minorHAnsi" w:hAnsiTheme="minorHAnsi" w:cstheme="minorHAnsi"/>
          <w:sz w:val="22"/>
          <w:szCs w:val="22"/>
        </w:rPr>
        <w:t>Atelier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d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>’</w:t>
      </w:r>
      <w:proofErr w:type="spellStart"/>
      <w:r w:rsidRPr="00DA735B">
        <w:rPr>
          <w:rFonts w:asciiTheme="minorHAnsi" w:hAnsiTheme="minorHAnsi" w:cstheme="minorHAnsi"/>
          <w:sz w:val="22"/>
          <w:szCs w:val="22"/>
        </w:rPr>
        <w:t>Offard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>),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St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é</w:t>
      </w:r>
      <w:proofErr w:type="spellStart"/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phane</w:t>
      </w:r>
      <w:proofErr w:type="spellEnd"/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Juguet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, ανθρωπολόγος και διευθυντής του πρακτορείου </w:t>
      </w:r>
      <w:proofErr w:type="spellStart"/>
      <w:r w:rsidRPr="00DA735B">
        <w:rPr>
          <w:rFonts w:asciiTheme="minorHAnsi" w:hAnsiTheme="minorHAnsi" w:cstheme="minorHAnsi"/>
          <w:sz w:val="22"/>
          <w:szCs w:val="22"/>
        </w:rPr>
        <w:t>What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Time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Is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A735B">
        <w:rPr>
          <w:rFonts w:asciiTheme="minorHAnsi" w:hAnsiTheme="minorHAnsi" w:cstheme="minorHAnsi"/>
          <w:sz w:val="22"/>
          <w:szCs w:val="22"/>
        </w:rPr>
        <w:t>IT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 xml:space="preserve"> και του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 xml:space="preserve">Ελευθέριου </w:t>
      </w:r>
      <w:proofErr w:type="spellStart"/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Κεχαγιόγλου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>, διευθυντής του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 Plus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Petit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Cirque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du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Monde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DA735B" w:rsidRPr="00DA735B" w:rsidRDefault="00DA735B" w:rsidP="000861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DA735B">
        <w:rPr>
          <w:rFonts w:asciiTheme="minorHAnsi" w:hAnsiTheme="minorHAnsi" w:cstheme="minorHAnsi"/>
          <w:sz w:val="22"/>
          <w:szCs w:val="22"/>
          <w:lang w:val="el-GR"/>
        </w:rPr>
        <w:t>Ένα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δεύτερο πάνελ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>στα ελληνικά θα εξετάσει τις πιθανές επιπτώσεις και συνέπειες στις περιφέρειες. Θα μιλήσουν ο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 xml:space="preserve">Δημήτρης </w:t>
      </w:r>
      <w:proofErr w:type="spellStart"/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Μιχελογιάννης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>, Σύμβουλος Ανάπτυξης της Περιφέρειας Κρήτης, ο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 xml:space="preserve">Παναγιώτης </w:t>
      </w:r>
      <w:proofErr w:type="spellStart"/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Σημανδηράκης</w:t>
      </w:r>
      <w:proofErr w:type="spellEnd"/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,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>Δήμαρχος της πόλης των Χανίων και ο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 xml:space="preserve">Ελευθέριος </w:t>
      </w:r>
      <w:proofErr w:type="spellStart"/>
      <w:r w:rsidRPr="00DA735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l-GR"/>
        </w:rPr>
        <w:t>Κεχαγιόγλου</w:t>
      </w:r>
      <w:proofErr w:type="spellEnd"/>
      <w:r w:rsidRPr="00DA735B">
        <w:rPr>
          <w:rFonts w:asciiTheme="minorHAnsi" w:hAnsiTheme="minorHAnsi" w:cstheme="minorHAnsi"/>
          <w:sz w:val="22"/>
          <w:szCs w:val="22"/>
          <w:lang w:val="el-GR"/>
        </w:rPr>
        <w:t>, διευθυντής του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Plus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Petit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Cirque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du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el-GR"/>
        </w:rPr>
        <w:t xml:space="preserve"> </w:t>
      </w:r>
      <w:r w:rsidRPr="00DA735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Monde</w:t>
      </w:r>
      <w:r w:rsidRPr="00DA735B">
        <w:rPr>
          <w:rFonts w:asciiTheme="minorHAnsi" w:hAnsiTheme="minorHAnsi" w:cstheme="minorHAnsi"/>
          <w:sz w:val="22"/>
          <w:szCs w:val="22"/>
        </w:rPr>
        <w:t> </w:t>
      </w:r>
      <w:r w:rsidRPr="00DA735B">
        <w:rPr>
          <w:rFonts w:asciiTheme="minorHAnsi" w:hAnsiTheme="minorHAnsi" w:cstheme="minorHAnsi"/>
          <w:sz w:val="22"/>
          <w:szCs w:val="22"/>
          <w:lang w:val="el-GR"/>
        </w:rPr>
        <w:t>και καλλιτέχνης που συμμετείχε στο πρόγραμμα στην Ελευσίνα το 2018.</w:t>
      </w:r>
    </w:p>
    <w:p w:rsidR="000861BE" w:rsidRDefault="000861BE" w:rsidP="00754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el-GR" w:eastAsia="en-US"/>
        </w:rPr>
      </w:pPr>
    </w:p>
    <w:p w:rsidR="00DA735B" w:rsidRPr="000861BE" w:rsidRDefault="008B0D7F" w:rsidP="00754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</w:pPr>
      <w:r w:rsidRPr="000861BE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 xml:space="preserve">Δείτε τα λευκώματα «Ένας αιρετός – ένας καλλιτέχνης» , στον </w:t>
      </w:r>
      <w:hyperlink r:id="rId12" w:history="1">
        <w:proofErr w:type="spellStart"/>
        <w:r w:rsidRPr="000861BE">
          <w:rPr>
            <w:rStyle w:val="Lienhypertexte"/>
            <w:rFonts w:asciiTheme="minorHAnsi" w:eastAsiaTheme="minorHAnsi" w:hAnsiTheme="minorHAnsi" w:cstheme="minorHAnsi"/>
            <w:b/>
            <w:sz w:val="22"/>
            <w:szCs w:val="22"/>
            <w:lang w:val="el-GR" w:eastAsia="en-US"/>
          </w:rPr>
          <w:t>ιστότοπο</w:t>
        </w:r>
        <w:proofErr w:type="spellEnd"/>
      </w:hyperlink>
      <w:r w:rsidRPr="000861BE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l-GR" w:eastAsia="en-US"/>
        </w:rPr>
        <w:t xml:space="preserve"> του Γαλλικού Ινστιτούτου Ελλάδος </w:t>
      </w:r>
    </w:p>
    <w:sectPr w:rsidR="00DA735B" w:rsidRPr="000861BE" w:rsidSect="000861BE">
      <w:headerReference w:type="default" r:id="rId13"/>
      <w:pgSz w:w="11900" w:h="16840"/>
      <w:pgMar w:top="1417" w:right="985" w:bottom="1417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8D" w:rsidRDefault="00EC478D" w:rsidP="00B477A1">
      <w:r>
        <w:separator/>
      </w:r>
    </w:p>
  </w:endnote>
  <w:endnote w:type="continuationSeparator" w:id="0">
    <w:p w:rsidR="00EC478D" w:rsidRDefault="00EC478D" w:rsidP="00B4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8D" w:rsidRDefault="00EC478D" w:rsidP="00B477A1">
      <w:r>
        <w:separator/>
      </w:r>
    </w:p>
  </w:footnote>
  <w:footnote w:type="continuationSeparator" w:id="0">
    <w:p w:rsidR="00EC478D" w:rsidRDefault="00EC478D" w:rsidP="00B4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90" w:rsidRDefault="003E2890">
    <w:pP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8CF"/>
    <w:multiLevelType w:val="hybridMultilevel"/>
    <w:tmpl w:val="6E8EBFE2"/>
    <w:lvl w:ilvl="0" w:tplc="7F8232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554"/>
    <w:multiLevelType w:val="hybridMultilevel"/>
    <w:tmpl w:val="EF8A0538"/>
    <w:lvl w:ilvl="0" w:tplc="DE529E0E">
      <w:start w:val="3"/>
      <w:numFmt w:val="bullet"/>
      <w:lvlText w:val="-"/>
      <w:lvlJc w:val="left"/>
      <w:pPr>
        <w:ind w:left="25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041C8D"/>
    <w:multiLevelType w:val="hybridMultilevel"/>
    <w:tmpl w:val="242AE550"/>
    <w:lvl w:ilvl="0" w:tplc="5DF283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3B9"/>
    <w:multiLevelType w:val="hybridMultilevel"/>
    <w:tmpl w:val="9F12F070"/>
    <w:lvl w:ilvl="0" w:tplc="DE52AB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83511"/>
    <w:multiLevelType w:val="hybridMultilevel"/>
    <w:tmpl w:val="EAEC1420"/>
    <w:lvl w:ilvl="0" w:tplc="F452797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580C"/>
    <w:multiLevelType w:val="hybridMultilevel"/>
    <w:tmpl w:val="60BA5ACC"/>
    <w:lvl w:ilvl="0" w:tplc="0024A8D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A2843"/>
    <w:multiLevelType w:val="hybridMultilevel"/>
    <w:tmpl w:val="995A9574"/>
    <w:lvl w:ilvl="0" w:tplc="1E40D060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947BD"/>
    <w:multiLevelType w:val="hybridMultilevel"/>
    <w:tmpl w:val="BEA2D1C6"/>
    <w:lvl w:ilvl="0" w:tplc="040C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b/>
        <w:bCs w:val="0"/>
      </w:rPr>
    </w:lvl>
    <w:lvl w:ilvl="1" w:tplc="040C0019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9534230"/>
    <w:multiLevelType w:val="hybridMultilevel"/>
    <w:tmpl w:val="AC90BED8"/>
    <w:lvl w:ilvl="0" w:tplc="040C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b/>
        <w:bCs w:val="0"/>
      </w:rPr>
    </w:lvl>
    <w:lvl w:ilvl="1" w:tplc="040C0019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C162BDB"/>
    <w:multiLevelType w:val="hybridMultilevel"/>
    <w:tmpl w:val="D55A9228"/>
    <w:lvl w:ilvl="0" w:tplc="C6DEE7F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6AAC"/>
    <w:multiLevelType w:val="hybridMultilevel"/>
    <w:tmpl w:val="0408EE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431"/>
    <w:multiLevelType w:val="hybridMultilevel"/>
    <w:tmpl w:val="89645160"/>
    <w:lvl w:ilvl="0" w:tplc="E6CA67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11F2"/>
    <w:multiLevelType w:val="hybridMultilevel"/>
    <w:tmpl w:val="901C115E"/>
    <w:lvl w:ilvl="0" w:tplc="C5DADCE4">
      <w:numFmt w:val="bullet"/>
      <w:lvlText w:val="-"/>
      <w:lvlJc w:val="left"/>
      <w:pPr>
        <w:ind w:left="360" w:hanging="360"/>
      </w:pPr>
      <w:rPr>
        <w:rFonts w:ascii="Helvetica Neue" w:eastAsia="Times New Roman" w:hAnsi="Helvetica Neue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BB7C8B"/>
    <w:multiLevelType w:val="hybridMultilevel"/>
    <w:tmpl w:val="75B079E2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C6C1AA3"/>
    <w:multiLevelType w:val="multilevel"/>
    <w:tmpl w:val="2D7E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E0FD7"/>
    <w:multiLevelType w:val="hybridMultilevel"/>
    <w:tmpl w:val="36D84F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D"/>
    <w:rsid w:val="00012EBC"/>
    <w:rsid w:val="000138B2"/>
    <w:rsid w:val="00013B76"/>
    <w:rsid w:val="00021616"/>
    <w:rsid w:val="00022E69"/>
    <w:rsid w:val="00026134"/>
    <w:rsid w:val="00027975"/>
    <w:rsid w:val="00032A02"/>
    <w:rsid w:val="0004613C"/>
    <w:rsid w:val="00073482"/>
    <w:rsid w:val="00077A51"/>
    <w:rsid w:val="0008157A"/>
    <w:rsid w:val="000861BE"/>
    <w:rsid w:val="0008795E"/>
    <w:rsid w:val="00094097"/>
    <w:rsid w:val="0009688E"/>
    <w:rsid w:val="000A0689"/>
    <w:rsid w:val="000C7175"/>
    <w:rsid w:val="000D44BF"/>
    <w:rsid w:val="000D64FF"/>
    <w:rsid w:val="000F53A9"/>
    <w:rsid w:val="00104B11"/>
    <w:rsid w:val="001053F3"/>
    <w:rsid w:val="0010740D"/>
    <w:rsid w:val="00112437"/>
    <w:rsid w:val="0012520D"/>
    <w:rsid w:val="00126ED3"/>
    <w:rsid w:val="00132BF4"/>
    <w:rsid w:val="00135E16"/>
    <w:rsid w:val="00151378"/>
    <w:rsid w:val="00163544"/>
    <w:rsid w:val="00166826"/>
    <w:rsid w:val="001728D3"/>
    <w:rsid w:val="001735E7"/>
    <w:rsid w:val="00177276"/>
    <w:rsid w:val="0018016F"/>
    <w:rsid w:val="00187F3A"/>
    <w:rsid w:val="00190447"/>
    <w:rsid w:val="00196617"/>
    <w:rsid w:val="001C01D3"/>
    <w:rsid w:val="001C0C79"/>
    <w:rsid w:val="001C1A0D"/>
    <w:rsid w:val="001D3CF3"/>
    <w:rsid w:val="001E06B9"/>
    <w:rsid w:val="00216C24"/>
    <w:rsid w:val="0022065C"/>
    <w:rsid w:val="002253C3"/>
    <w:rsid w:val="00231A32"/>
    <w:rsid w:val="00232777"/>
    <w:rsid w:val="00232DAC"/>
    <w:rsid w:val="00233E9D"/>
    <w:rsid w:val="00236B79"/>
    <w:rsid w:val="00237D9F"/>
    <w:rsid w:val="002440EC"/>
    <w:rsid w:val="002445A7"/>
    <w:rsid w:val="00256C4E"/>
    <w:rsid w:val="00261CB0"/>
    <w:rsid w:val="00264EB8"/>
    <w:rsid w:val="0027228D"/>
    <w:rsid w:val="00280920"/>
    <w:rsid w:val="002871BC"/>
    <w:rsid w:val="002A3B8F"/>
    <w:rsid w:val="002A64D8"/>
    <w:rsid w:val="002C2792"/>
    <w:rsid w:val="002C4A41"/>
    <w:rsid w:val="002C71EE"/>
    <w:rsid w:val="002C7616"/>
    <w:rsid w:val="002E7572"/>
    <w:rsid w:val="002F3331"/>
    <w:rsid w:val="002F62F8"/>
    <w:rsid w:val="0030184F"/>
    <w:rsid w:val="003061F5"/>
    <w:rsid w:val="00307653"/>
    <w:rsid w:val="00312027"/>
    <w:rsid w:val="003170DD"/>
    <w:rsid w:val="00323EF8"/>
    <w:rsid w:val="0032497A"/>
    <w:rsid w:val="003314DF"/>
    <w:rsid w:val="00331577"/>
    <w:rsid w:val="0033168B"/>
    <w:rsid w:val="00337730"/>
    <w:rsid w:val="003534D1"/>
    <w:rsid w:val="0037011B"/>
    <w:rsid w:val="00371D28"/>
    <w:rsid w:val="00372FDD"/>
    <w:rsid w:val="00382A11"/>
    <w:rsid w:val="00384598"/>
    <w:rsid w:val="00384FAD"/>
    <w:rsid w:val="00386A70"/>
    <w:rsid w:val="00393210"/>
    <w:rsid w:val="003A2D25"/>
    <w:rsid w:val="003A72E7"/>
    <w:rsid w:val="003B1B23"/>
    <w:rsid w:val="003B3A94"/>
    <w:rsid w:val="003B7FAC"/>
    <w:rsid w:val="003D0251"/>
    <w:rsid w:val="003E2890"/>
    <w:rsid w:val="003E40CB"/>
    <w:rsid w:val="003F585A"/>
    <w:rsid w:val="004003FC"/>
    <w:rsid w:val="00400F2E"/>
    <w:rsid w:val="00403089"/>
    <w:rsid w:val="00407658"/>
    <w:rsid w:val="00415441"/>
    <w:rsid w:val="00417CA2"/>
    <w:rsid w:val="004217D2"/>
    <w:rsid w:val="00421ABC"/>
    <w:rsid w:val="00422FFF"/>
    <w:rsid w:val="004236DD"/>
    <w:rsid w:val="00425258"/>
    <w:rsid w:val="00431C35"/>
    <w:rsid w:val="00434B1F"/>
    <w:rsid w:val="00442889"/>
    <w:rsid w:val="00443DAD"/>
    <w:rsid w:val="0045633D"/>
    <w:rsid w:val="00463670"/>
    <w:rsid w:val="0047159D"/>
    <w:rsid w:val="004924D6"/>
    <w:rsid w:val="00497846"/>
    <w:rsid w:val="004A5DE5"/>
    <w:rsid w:val="004C6AB4"/>
    <w:rsid w:val="004D0D18"/>
    <w:rsid w:val="004D3266"/>
    <w:rsid w:val="004E1D5F"/>
    <w:rsid w:val="004E6C54"/>
    <w:rsid w:val="00505A8B"/>
    <w:rsid w:val="00527131"/>
    <w:rsid w:val="00527F6A"/>
    <w:rsid w:val="005350B1"/>
    <w:rsid w:val="00544974"/>
    <w:rsid w:val="0056476B"/>
    <w:rsid w:val="00574026"/>
    <w:rsid w:val="0058167F"/>
    <w:rsid w:val="0058393A"/>
    <w:rsid w:val="00585C99"/>
    <w:rsid w:val="00596E63"/>
    <w:rsid w:val="005A6DCA"/>
    <w:rsid w:val="005B1C9A"/>
    <w:rsid w:val="005B3763"/>
    <w:rsid w:val="005B3E24"/>
    <w:rsid w:val="005B506C"/>
    <w:rsid w:val="005B50BE"/>
    <w:rsid w:val="005D64BA"/>
    <w:rsid w:val="005E6740"/>
    <w:rsid w:val="005F1B9A"/>
    <w:rsid w:val="005F41CE"/>
    <w:rsid w:val="005F5FF9"/>
    <w:rsid w:val="005F7D01"/>
    <w:rsid w:val="006021B8"/>
    <w:rsid w:val="00606A4A"/>
    <w:rsid w:val="00610A68"/>
    <w:rsid w:val="00611381"/>
    <w:rsid w:val="006119AE"/>
    <w:rsid w:val="00613474"/>
    <w:rsid w:val="00614C6A"/>
    <w:rsid w:val="00633D85"/>
    <w:rsid w:val="00640D3C"/>
    <w:rsid w:val="0064612D"/>
    <w:rsid w:val="00651886"/>
    <w:rsid w:val="0066050E"/>
    <w:rsid w:val="00665654"/>
    <w:rsid w:val="00684835"/>
    <w:rsid w:val="00692C41"/>
    <w:rsid w:val="006934DD"/>
    <w:rsid w:val="006B6CAC"/>
    <w:rsid w:val="006D1D60"/>
    <w:rsid w:val="006E518D"/>
    <w:rsid w:val="00700A39"/>
    <w:rsid w:val="00706BB2"/>
    <w:rsid w:val="007112FF"/>
    <w:rsid w:val="00711F78"/>
    <w:rsid w:val="00714D43"/>
    <w:rsid w:val="007150CF"/>
    <w:rsid w:val="00715FFE"/>
    <w:rsid w:val="0072688B"/>
    <w:rsid w:val="00732ECF"/>
    <w:rsid w:val="00740BE4"/>
    <w:rsid w:val="00741A00"/>
    <w:rsid w:val="00742A7F"/>
    <w:rsid w:val="00754985"/>
    <w:rsid w:val="00754CCB"/>
    <w:rsid w:val="00762C44"/>
    <w:rsid w:val="007658A1"/>
    <w:rsid w:val="00766D2B"/>
    <w:rsid w:val="00767CC7"/>
    <w:rsid w:val="00783611"/>
    <w:rsid w:val="0078657B"/>
    <w:rsid w:val="007944F1"/>
    <w:rsid w:val="00795FBB"/>
    <w:rsid w:val="007B095C"/>
    <w:rsid w:val="007C095B"/>
    <w:rsid w:val="007C37DF"/>
    <w:rsid w:val="007C6D54"/>
    <w:rsid w:val="007D12FC"/>
    <w:rsid w:val="007D1A9F"/>
    <w:rsid w:val="007D48CC"/>
    <w:rsid w:val="007E0A88"/>
    <w:rsid w:val="007E608D"/>
    <w:rsid w:val="007F45D2"/>
    <w:rsid w:val="007F5E76"/>
    <w:rsid w:val="008050E1"/>
    <w:rsid w:val="00817987"/>
    <w:rsid w:val="00825C71"/>
    <w:rsid w:val="00826C26"/>
    <w:rsid w:val="00827BB8"/>
    <w:rsid w:val="00827D06"/>
    <w:rsid w:val="0083541E"/>
    <w:rsid w:val="00835F7B"/>
    <w:rsid w:val="00841B55"/>
    <w:rsid w:val="0084541A"/>
    <w:rsid w:val="008618D7"/>
    <w:rsid w:val="0086249C"/>
    <w:rsid w:val="00862C78"/>
    <w:rsid w:val="0086675B"/>
    <w:rsid w:val="00884C72"/>
    <w:rsid w:val="008962D9"/>
    <w:rsid w:val="008B0D7F"/>
    <w:rsid w:val="008B48F5"/>
    <w:rsid w:val="008B54AD"/>
    <w:rsid w:val="008C2416"/>
    <w:rsid w:val="008C5D54"/>
    <w:rsid w:val="008C668F"/>
    <w:rsid w:val="008D4A42"/>
    <w:rsid w:val="008E087A"/>
    <w:rsid w:val="008E20D9"/>
    <w:rsid w:val="008E2A28"/>
    <w:rsid w:val="008E33CA"/>
    <w:rsid w:val="00922884"/>
    <w:rsid w:val="00922A01"/>
    <w:rsid w:val="0093149E"/>
    <w:rsid w:val="0093684D"/>
    <w:rsid w:val="00936F30"/>
    <w:rsid w:val="00944780"/>
    <w:rsid w:val="009450C4"/>
    <w:rsid w:val="00947A08"/>
    <w:rsid w:val="0095353F"/>
    <w:rsid w:val="009636A6"/>
    <w:rsid w:val="00974AC4"/>
    <w:rsid w:val="0097745F"/>
    <w:rsid w:val="00997292"/>
    <w:rsid w:val="009C1367"/>
    <w:rsid w:val="009C2E73"/>
    <w:rsid w:val="009C4B28"/>
    <w:rsid w:val="009C72DE"/>
    <w:rsid w:val="009C7909"/>
    <w:rsid w:val="009E05B7"/>
    <w:rsid w:val="009E7728"/>
    <w:rsid w:val="009F497A"/>
    <w:rsid w:val="009F5098"/>
    <w:rsid w:val="009F6688"/>
    <w:rsid w:val="009F7FCD"/>
    <w:rsid w:val="00A02EA1"/>
    <w:rsid w:val="00A047B9"/>
    <w:rsid w:val="00A16702"/>
    <w:rsid w:val="00A17250"/>
    <w:rsid w:val="00A2159D"/>
    <w:rsid w:val="00A216A0"/>
    <w:rsid w:val="00A2558B"/>
    <w:rsid w:val="00A4129A"/>
    <w:rsid w:val="00A678E0"/>
    <w:rsid w:val="00A778E2"/>
    <w:rsid w:val="00A82FA9"/>
    <w:rsid w:val="00A90017"/>
    <w:rsid w:val="00A96443"/>
    <w:rsid w:val="00AB421F"/>
    <w:rsid w:val="00AC0FEB"/>
    <w:rsid w:val="00AD0F42"/>
    <w:rsid w:val="00AD4A6F"/>
    <w:rsid w:val="00AD7E86"/>
    <w:rsid w:val="00AF0C6D"/>
    <w:rsid w:val="00AF0E9D"/>
    <w:rsid w:val="00AF4170"/>
    <w:rsid w:val="00AF6267"/>
    <w:rsid w:val="00B149D5"/>
    <w:rsid w:val="00B22E00"/>
    <w:rsid w:val="00B342A5"/>
    <w:rsid w:val="00B43B90"/>
    <w:rsid w:val="00B449B1"/>
    <w:rsid w:val="00B452D7"/>
    <w:rsid w:val="00B477A1"/>
    <w:rsid w:val="00B53A4A"/>
    <w:rsid w:val="00B7274E"/>
    <w:rsid w:val="00B74636"/>
    <w:rsid w:val="00B805BF"/>
    <w:rsid w:val="00B86B57"/>
    <w:rsid w:val="00B87A68"/>
    <w:rsid w:val="00B9000C"/>
    <w:rsid w:val="00B90E22"/>
    <w:rsid w:val="00BB5B09"/>
    <w:rsid w:val="00BC0546"/>
    <w:rsid w:val="00BC14E2"/>
    <w:rsid w:val="00BE4D7D"/>
    <w:rsid w:val="00BF10F6"/>
    <w:rsid w:val="00C01778"/>
    <w:rsid w:val="00C0301A"/>
    <w:rsid w:val="00C05BC2"/>
    <w:rsid w:val="00C24661"/>
    <w:rsid w:val="00C3185B"/>
    <w:rsid w:val="00C54349"/>
    <w:rsid w:val="00C74949"/>
    <w:rsid w:val="00C75ECD"/>
    <w:rsid w:val="00C838E5"/>
    <w:rsid w:val="00C912F5"/>
    <w:rsid w:val="00C92154"/>
    <w:rsid w:val="00C942AB"/>
    <w:rsid w:val="00C96EEA"/>
    <w:rsid w:val="00C96F2A"/>
    <w:rsid w:val="00CA21AC"/>
    <w:rsid w:val="00CB2818"/>
    <w:rsid w:val="00CC6FB6"/>
    <w:rsid w:val="00CD528E"/>
    <w:rsid w:val="00CD6B43"/>
    <w:rsid w:val="00CF01C5"/>
    <w:rsid w:val="00CF6D0F"/>
    <w:rsid w:val="00CF7854"/>
    <w:rsid w:val="00D25162"/>
    <w:rsid w:val="00D3159A"/>
    <w:rsid w:val="00D35BD8"/>
    <w:rsid w:val="00D5075F"/>
    <w:rsid w:val="00D541DC"/>
    <w:rsid w:val="00D60BED"/>
    <w:rsid w:val="00D60CB4"/>
    <w:rsid w:val="00D65B6F"/>
    <w:rsid w:val="00D672E6"/>
    <w:rsid w:val="00D74541"/>
    <w:rsid w:val="00D86C7E"/>
    <w:rsid w:val="00D8729C"/>
    <w:rsid w:val="00D9697E"/>
    <w:rsid w:val="00DA735B"/>
    <w:rsid w:val="00DB46A7"/>
    <w:rsid w:val="00DC0528"/>
    <w:rsid w:val="00DC0EC8"/>
    <w:rsid w:val="00DC117A"/>
    <w:rsid w:val="00DC1A90"/>
    <w:rsid w:val="00DC1F0A"/>
    <w:rsid w:val="00DC3615"/>
    <w:rsid w:val="00DD1B73"/>
    <w:rsid w:val="00E01576"/>
    <w:rsid w:val="00E049B1"/>
    <w:rsid w:val="00E132C1"/>
    <w:rsid w:val="00E158D2"/>
    <w:rsid w:val="00E349ED"/>
    <w:rsid w:val="00E36472"/>
    <w:rsid w:val="00E56245"/>
    <w:rsid w:val="00E74133"/>
    <w:rsid w:val="00E7450B"/>
    <w:rsid w:val="00E75B28"/>
    <w:rsid w:val="00E8166F"/>
    <w:rsid w:val="00E8202D"/>
    <w:rsid w:val="00E869A3"/>
    <w:rsid w:val="00E92E4A"/>
    <w:rsid w:val="00E96378"/>
    <w:rsid w:val="00E9671C"/>
    <w:rsid w:val="00EA0330"/>
    <w:rsid w:val="00EA09CA"/>
    <w:rsid w:val="00EB1726"/>
    <w:rsid w:val="00EB1C40"/>
    <w:rsid w:val="00EB6AAA"/>
    <w:rsid w:val="00EB77B1"/>
    <w:rsid w:val="00EC478D"/>
    <w:rsid w:val="00EF4247"/>
    <w:rsid w:val="00F0214C"/>
    <w:rsid w:val="00F07648"/>
    <w:rsid w:val="00F129BB"/>
    <w:rsid w:val="00F13BE5"/>
    <w:rsid w:val="00F152D3"/>
    <w:rsid w:val="00F25498"/>
    <w:rsid w:val="00F26CA7"/>
    <w:rsid w:val="00F30A63"/>
    <w:rsid w:val="00F370F8"/>
    <w:rsid w:val="00F4206F"/>
    <w:rsid w:val="00F430B6"/>
    <w:rsid w:val="00F43E5E"/>
    <w:rsid w:val="00F476C4"/>
    <w:rsid w:val="00F509D6"/>
    <w:rsid w:val="00F50EAF"/>
    <w:rsid w:val="00F54E72"/>
    <w:rsid w:val="00F617D6"/>
    <w:rsid w:val="00F623E8"/>
    <w:rsid w:val="00F635B1"/>
    <w:rsid w:val="00F76459"/>
    <w:rsid w:val="00F775D4"/>
    <w:rsid w:val="00F950E5"/>
    <w:rsid w:val="00FA1D94"/>
    <w:rsid w:val="00FA3C0F"/>
    <w:rsid w:val="00FB2487"/>
    <w:rsid w:val="00FB58AE"/>
    <w:rsid w:val="00FC609A"/>
    <w:rsid w:val="00FC6CBC"/>
    <w:rsid w:val="00FD5281"/>
    <w:rsid w:val="00FE282D"/>
    <w:rsid w:val="00FE2FD0"/>
    <w:rsid w:val="00FF21D1"/>
    <w:rsid w:val="00FF2806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DBA0"/>
  <w15:docId w15:val="{6BC25C20-071C-4D13-93CA-21F1FDE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612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13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D4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48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61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612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4612D"/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4612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612D"/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character" w:customStyle="1" w:styleId="tlid-translation">
    <w:name w:val="tlid-translation"/>
    <w:basedOn w:val="Policepardfaut"/>
    <w:rsid w:val="0064612D"/>
  </w:style>
  <w:style w:type="character" w:customStyle="1" w:styleId="lt-line-clampraw-line">
    <w:name w:val="lt-line-clamp__raw-line"/>
    <w:basedOn w:val="Policepardfaut"/>
    <w:rsid w:val="0064612D"/>
  </w:style>
  <w:style w:type="character" w:styleId="Lienhypertexte">
    <w:name w:val="Hyperlink"/>
    <w:basedOn w:val="Policepardfaut"/>
    <w:uiPriority w:val="99"/>
    <w:unhideWhenUsed/>
    <w:rsid w:val="00B477A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A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A94"/>
    <w:rPr>
      <w:rFonts w:ascii="Segoe UI" w:eastAsia="Times New Roman" w:hAnsi="Segoe UI" w:cs="Segoe UI"/>
      <w:color w:val="000000"/>
      <w:sz w:val="18"/>
      <w:szCs w:val="1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8D4A42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styleId="lev">
    <w:name w:val="Strong"/>
    <w:basedOn w:val="Policepardfaut"/>
    <w:uiPriority w:val="22"/>
    <w:qFormat/>
    <w:rsid w:val="00A1725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B2818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848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hps">
    <w:name w:val="hps"/>
    <w:basedOn w:val="Policepardfaut"/>
    <w:rsid w:val="0045633D"/>
  </w:style>
  <w:style w:type="paragraph" w:styleId="NormalWeb">
    <w:name w:val="Normal (Web)"/>
    <w:basedOn w:val="Normal"/>
    <w:uiPriority w:val="99"/>
    <w:unhideWhenUsed/>
    <w:rsid w:val="00FE2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9C13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2E6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2E69"/>
    <w:rPr>
      <w:rFonts w:ascii="Consolas" w:eastAsia="Times New Roman" w:hAnsi="Consolas" w:cs="Times New Roman"/>
      <w:color w:val="000000"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EB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4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fg.gr/events/psifiaki-synantisi-enas-airetos-enas-kallitechn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nstitutfrancaisdegre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g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7941-FC4C-43A4-9F5B-AE6B77F2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Poilvé</dc:creator>
  <cp:lastModifiedBy>Stamatina STRATIGOU | Institut français de Grèce</cp:lastModifiedBy>
  <cp:revision>8</cp:revision>
  <cp:lastPrinted>2019-09-04T11:48:00Z</cp:lastPrinted>
  <dcterms:created xsi:type="dcterms:W3CDTF">2020-10-20T10:58:00Z</dcterms:created>
  <dcterms:modified xsi:type="dcterms:W3CDTF">2020-10-20T14:37:00Z</dcterms:modified>
</cp:coreProperties>
</file>